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center"/>
        <w:rPr>
          <w:rFonts w:ascii="PT Serif" w:hAnsi="PT Serif" w:eastAsia="Times New Roman" w:cs="Calibri"/>
          <w:b/>
          <w:bCs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b/>
          <w:bCs/>
          <w:color w:val="000000"/>
          <w:sz w:val="20"/>
          <w:szCs w:val="20"/>
          <w:lang w:eastAsia="ru-RU"/>
        </w:rPr>
        <w:t>ДОПОЛНИТЕЛЬНОЕ СОГЛАШЕНИЕ № 1</w:t>
      </w:r>
    </w:p>
    <w:p>
      <w:pPr>
        <w:pStyle w:val="Normal"/>
        <w:bidi w:val="0"/>
        <w:spacing w:lineRule="auto" w:line="240" w:before="0" w:after="0"/>
        <w:jc w:val="center"/>
        <w:rPr>
          <w:rFonts w:ascii="PT Serif" w:hAnsi="PT Serif" w:eastAsia="Times New Roman" w:cs="Calibri"/>
          <w:b/>
          <w:bCs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b/>
          <w:bCs/>
          <w:color w:val="000000"/>
          <w:sz w:val="20"/>
          <w:szCs w:val="20"/>
          <w:lang w:eastAsia="ru-RU"/>
        </w:rPr>
        <w:t>к трудовому договору от </w:t>
      </w: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01.03.2021</w:t>
      </w:r>
      <w:r>
        <w:rPr>
          <w:rFonts w:eastAsia="Times New Roman" w:cs="Calibri" w:ascii="PT Serif" w:hAnsi="PT Serif"/>
          <w:b/>
          <w:bCs/>
          <w:color w:val="000000"/>
          <w:sz w:val="20"/>
          <w:szCs w:val="20"/>
          <w:lang w:eastAsia="ru-RU"/>
        </w:rPr>
        <w:t> № </w:t>
      </w: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57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г. Минск</w:t>
        <w:tab/>
        <w:tab/>
        <w:tab/>
        <w:tab/>
        <w:tab/>
        <w:tab/>
        <w:tab/>
        <w:tab/>
        <w:tab/>
        <w:tab/>
        <w:tab/>
        <w:tab/>
        <w:t>03.05.2024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14"/>
          <w:szCs w:val="14"/>
          <w:lang w:eastAsia="ru-RU"/>
        </w:rPr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Общество с ограниченной ответственностью «Эридан», именуемое в дальнейшем нанимателем, в лице директора Петровича Александра Николаевича, действующего на основании Устава, с одной стороны, и бухгалтер отдела организации труда и заработной платы Кольцова Ольга Петровна, именуемая в дальнейшем работником, с другой стороны, вместе именуемые сторонами, заключили настоящее дополнительное соглашение к трудовому договору от 01.03.2021 № 57 (далее — трудовой договор) о нижеследующем: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1. Изложить пункт 4 трудового договора в следующей редакции:</w:t>
      </w:r>
    </w:p>
    <w:p>
      <w:pPr>
        <w:pStyle w:val="Normal"/>
        <w:bidi w:val="0"/>
        <w:spacing w:lineRule="auto" w:line="240" w:before="0" w:after="0"/>
        <w:ind w:firstLine="210" w:left="224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«4. Работа, выполняемая работником по настоящему трудовому договору, является постоянной дистанционной работой вне места нахождения нанимателя с использованием для выполнения этой работы и осуществления взаимодействия с нанимателем информационно-коммуникационных технологий. Место работы работника — г. Минск.».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2. Дополнить пункт 4 трудового договора подпунктом 4.1 следующего содержания:</w:t>
      </w:r>
    </w:p>
    <w:p>
      <w:pPr>
        <w:pStyle w:val="Normal"/>
        <w:bidi w:val="0"/>
        <w:spacing w:lineRule="auto" w:line="240" w:before="0" w:after="0"/>
        <w:ind w:firstLine="210" w:left="224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«4.1. При выполнении работы дистанционно работник использует принадлежащие ему оборудование, программно-технические средства, средства защиты информации и другие средства, необходимые для дистанционной работы.</w:t>
      </w:r>
    </w:p>
    <w:p>
      <w:pPr>
        <w:pStyle w:val="Normal"/>
        <w:bidi w:val="0"/>
        <w:spacing w:lineRule="auto" w:line="240" w:before="0" w:after="0"/>
        <w:ind w:firstLine="210" w:left="224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Работник обязан использовать при исполнении трудовых обязанностей дистанционно оборудование, программно-технические средства, средства защиты информации и иные средства, рекомендованные нанимателем.».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3. Дополнить пункт 4 трудового договора подпунктом 4.2 следующего содержания:</w:t>
      </w:r>
    </w:p>
    <w:p>
      <w:pPr>
        <w:pStyle w:val="Normal"/>
        <w:bidi w:val="0"/>
        <w:spacing w:lineRule="auto" w:line="240" w:before="0" w:after="0"/>
        <w:ind w:firstLine="210" w:left="224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«4.2. За использование работником принадлежащих ему оборудования, программно-технических средств, средств защиты информации и других средств, необходимых для выполнения дистанционной работы, работнику ежемесячно выплачивается компенсация в размере 250 (двухсот пятидесяти) рублей не позднее 10-го числа текущего месяца за прошедший месяц.».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4. Дополнить пункт 7 трудового договора подпунктом 7.10 следующего содержания:</w:t>
      </w:r>
    </w:p>
    <w:p>
      <w:pPr>
        <w:pStyle w:val="Normal"/>
        <w:bidi w:val="0"/>
        <w:spacing w:lineRule="auto" w:line="240" w:before="0" w:after="0"/>
        <w:ind w:firstLine="210" w:left="224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«7.10. Очередность предоставления трудовых отпусков для работника устанавливается графиком трудовых отпусков, утверждаемым нанимателем.».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5. Дополнить пункт 8 трудового договора подпунктом 8.12 следующего содержания:</w:t>
      </w:r>
    </w:p>
    <w:p>
      <w:pPr>
        <w:pStyle w:val="Normal"/>
        <w:bidi w:val="0"/>
        <w:spacing w:lineRule="auto" w:line="240" w:before="0" w:after="0"/>
        <w:ind w:firstLine="210" w:left="224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«8.12. для выполнения трудовой функции и осуществления взаимодействия с нанимателем по вопросам, связанным с ее выполнением, работник использует сеть Интернет.».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6. Дополнить пункт 8 трудового договора подпунктом 8.13 следующего содержания:</w:t>
      </w:r>
    </w:p>
    <w:p>
      <w:pPr>
        <w:pStyle w:val="Normal"/>
        <w:bidi w:val="0"/>
        <w:spacing w:lineRule="auto" w:line="240" w:before="0" w:after="0"/>
        <w:ind w:firstLine="434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 xml:space="preserve">«8.13. в рабочее время работник находится на постоянной связи с нанимателем по </w:t>
      </w: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 xml:space="preserve">Skype, 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электронной почте и телефону.».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7. Дополнить пункт 8 трудового договора подпунктом 8.14 следующего содержания:</w:t>
      </w:r>
    </w:p>
    <w:p>
      <w:pPr>
        <w:pStyle w:val="Normal"/>
        <w:bidi w:val="0"/>
        <w:spacing w:lineRule="auto" w:line="240" w:before="0" w:after="0"/>
        <w:ind w:firstLine="210" w:left="224"/>
        <w:jc w:val="both"/>
        <w:rPr>
          <w:rFonts w:ascii="PT Serif" w:hAnsi="PT Serif" w:eastAsia="Times New Roman" w:cs="Calibri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 xml:space="preserve">«8.14. в период дистанционной работы вне места нахождения нанимателя работник осуществляет обмен с нанимателем электронными документами или сообщениями в электронном виде (в том числе СМС-сообщениями, файлами и записями), содержащими письменные задания, иную информацию для исполнения трудовых обязанностей, результаты выполненной работы, заявления и объяснения, уведомления, приказы и иные документы нанимателя, связанные с изменением и прекращением трудового договора посредством </w:t>
      </w:r>
      <w:r>
        <w:rPr>
          <w:rFonts w:eastAsia="Times New Roman" w:cs="Calibri" w:ascii="PT Serif" w:hAnsi="PT Serif"/>
          <w:i/>
          <w:iCs/>
          <w:color w:val="000000"/>
          <w:sz w:val="20"/>
          <w:szCs w:val="20"/>
          <w:lang w:eastAsia="ru-RU"/>
        </w:rPr>
        <w:t>Skype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 xml:space="preserve"> и по электронной почте </w:t>
      </w:r>
      <w:r>
        <w:rPr>
          <w:rFonts w:eastAsia="Times New Roman" w:cs="Calibri" w:ascii="PT Serif" w:hAnsi="PT Serif"/>
          <w:sz w:val="20"/>
          <w:szCs w:val="20"/>
          <w:lang w:eastAsia="ru-RU"/>
        </w:rPr>
        <w:t xml:space="preserve">общества: </w:t>
      </w:r>
      <w:r>
        <w:rPr>
          <w:rFonts w:eastAsia="Times New Roman" w:cs="Calibri" w:ascii="PT Serif" w:hAnsi="PT Serif"/>
          <w:i/>
          <w:iCs/>
          <w:sz w:val="20"/>
          <w:szCs w:val="20"/>
          <w:lang w:eastAsia="ru-RU"/>
        </w:rPr>
        <w:t>Eridan@mail.ru».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8. Дополнить пункт 8 трудового договора подпунктом 8.15 следующего содержания:</w:t>
      </w:r>
    </w:p>
    <w:p>
      <w:pPr>
        <w:pStyle w:val="Normal"/>
        <w:bidi w:val="0"/>
        <w:spacing w:lineRule="auto" w:line="240" w:before="0" w:after="0"/>
        <w:ind w:firstLine="210" w:left="224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«8.15. во время выполнения дистанционной работы работник ежедневно представляет нанимателю отчеты о выполненной работе в конце рабочего дня.».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9. Дополнить пункт 10 трудового договора подпунктом 10.20 следующего содержания:</w:t>
      </w:r>
    </w:p>
    <w:p>
      <w:pPr>
        <w:pStyle w:val="Normal"/>
        <w:bidi w:val="0"/>
        <w:spacing w:lineRule="auto" w:line="240" w:before="0" w:after="0"/>
        <w:ind w:firstLine="210" w:left="224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«10.20. если соглашение об изменении определенных сторонами условий трудового договора заключается путем обмена электронными документами, то наниматель обязан направить в течение двух рабочих дней со дня заключения соглашения работнику, выполняющему дистанционную работу, оформленный надлежащим образом экземпляр данного соглашения на бумажном носителе заказным почтовым отправлением с уведомлением о получении.».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10. Условия трудового договора, не перечисленные в данном дополнительном соглашении, остаются неизменными, и стороны подтверждают по ним свои обязательства.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11. Настоящее дополнительное соглашение является неотъемлемой частью трудового договора и действует с 06.05.2024.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12. Настоящее дополнительное соглашение составлено в двух экземплярах, имеющих одинаковую юридическую силу, по одному для каждой из сторон.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14"/>
          <w:szCs w:val="14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>Наниматель</w:t>
        <w:tab/>
        <w:tab/>
        <w:tab/>
        <w:tab/>
        <w:tab/>
        <w:tab/>
        <w:t>Работник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Calibri"/>
          <w:color w:val="000000"/>
          <w:sz w:val="14"/>
          <w:szCs w:val="14"/>
          <w:lang w:eastAsia="ru-RU"/>
        </w:rPr>
      </w:pPr>
      <w:r>
        <w:rPr>
          <w:rFonts w:eastAsia="Times New Roman" w:cs="Calibri" w:ascii="Pushkin" w:hAnsi="Pushkin"/>
          <w:color w:val="000000"/>
          <w:sz w:val="20"/>
          <w:szCs w:val="20"/>
          <w:lang w:eastAsia="ru-RU"/>
        </w:rPr>
        <w:t>Петрович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ab/>
        <w:tab/>
        <w:t>А.Н.Петрович</w:t>
        <w:tab/>
        <w:tab/>
        <w:tab/>
        <w:tab/>
      </w:r>
      <w:r>
        <w:rPr>
          <w:rFonts w:eastAsia="Times New Roman" w:cs="Calibri" w:ascii="Kobzar KS" w:hAnsi="Kobzar KS"/>
          <w:color w:val="000000"/>
          <w:sz w:val="20"/>
          <w:szCs w:val="20"/>
          <w:lang w:eastAsia="ru-RU"/>
        </w:rPr>
        <w:t>Кольцова</w:t>
      </w:r>
      <w:r>
        <w:rPr>
          <w:rFonts w:eastAsia="Times New Roman" w:cs="Calibri" w:ascii="PT Serif" w:hAnsi="PT Serif"/>
          <w:color w:val="000000"/>
          <w:sz w:val="20"/>
          <w:szCs w:val="20"/>
          <w:lang w:eastAsia="ru-RU"/>
        </w:rPr>
        <w:tab/>
        <w:tab/>
        <w:t>О.П.Кольцова</w:t>
      </w:r>
    </w:p>
    <w:p>
      <w:pPr>
        <w:pStyle w:val="Normal"/>
        <w:bidi w:val="0"/>
        <w:spacing w:lineRule="auto" w:line="240" w:before="0" w:after="0"/>
        <w:jc w:val="right"/>
        <w:rPr>
          <w:rFonts w:ascii="Fregat" w:hAnsi="Fregat" w:eastAsia="Times New Roman" w:cs="Calibri"/>
          <w:i/>
          <w:i/>
          <w:iCs/>
          <w:color w:val="000000"/>
          <w:sz w:val="14"/>
          <w:szCs w:val="14"/>
          <w:lang w:eastAsia="ru-RU"/>
        </w:rPr>
      </w:pPr>
      <w:r>
        <w:rPr>
          <w:rFonts w:eastAsia="Times New Roman" w:cs="Calibri" w:ascii="PT Serif" w:hAnsi="PT Serif"/>
          <w:color w:val="000000"/>
          <w:sz w:val="14"/>
          <w:szCs w:val="14"/>
          <w:lang w:eastAsia="ru-RU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PT Serif">
    <w:charset w:val="cc"/>
    <w:family w:val="roman"/>
    <w:pitch w:val="variable"/>
  </w:font>
  <w:font w:name="Pushkin">
    <w:charset w:val="cc"/>
    <w:family w:val="roman"/>
    <w:pitch w:val="variable"/>
  </w:font>
  <w:font w:name="Kobzar KS">
    <w:charset w:val="cc"/>
    <w:family w:val="roman"/>
    <w:pitch w:val="variable"/>
  </w:font>
  <w:font w:name="Frega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512</Words>
  <Characters>3802</Characters>
  <CharactersWithSpaces>4309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2024-06-21T11:10:48Z</dcterms:created>
  <dc:creator/>
  <dc:description/>
  <dc:language>ru-RU</dc:language>
  <cp:lastModifiedBy/>
  <dcterms:modified xsi:type="dcterms:W3CDTF">2024-06-21T11:11:56Z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