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«Голд»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«Голд»)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17-к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выходе на работу Ивановской Е.И.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ИВАНОВСКУЮ Елену Игоревну, специалиста по продаже отдела продаж, с 05.03.2025 считать прервавшей отпуск по уходу за ребенком до достижения им возраста трех лет и приступившей к работе по прежней должности служащего на условиях половины месячной нормы рабочего времени.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Установить Ивановской Е.И. с 05.03.2025 до окончания отпуска по уходу за ребенком до достижения им возраста трех лет неполное рабочее время со следующим режимом рабочего времени и времени отдыха: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пятидневная рабочая неделя: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время начала рабочего дня: 09:00;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время окончания рабочего дня: 13:30;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перерыв для отдыха и питания: 11:00–11:30;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выходные дни: суббота, воскресенье;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отдых во время государственных праздников и праздничных дней, установленных и объявленных Президентом Республики Беларусь нерабочими.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На время работы на условиях неполного рабочего времени оплату труда Ивановской Е.И. производить пропорционально отработанному времени.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заявление Ивановской Е.И. от 04.03.2025 № 29.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Михайлов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А.В.Михайлов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Начальник отдела продаж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Домбровский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И.М.Домбровский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Климов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Д.М.Климов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Ивановская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>Е.И.Ивановская</w:t>
      </w:r>
    </w:p>
    <w:p>
      <w:pPr>
        <w:pStyle w:val="Normal"/>
        <w:bidi w:val="0"/>
        <w:spacing w:before="0" w:after="0"/>
        <w:ind w:firstLine="708" w:left="2832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ind w:left="210"/>
        <w:jc w:val="left"/>
        <w:rPr>
          <w:rFonts w:ascii="Lora" w:hAnsi="Lora" w:eastAsia="Times New Roman" w:cs="Times New Roman"/>
          <w:b/>
          <w:bCs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Times New Roman" w:ascii="Lora" w:hAnsi="Lora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173</Words>
  <Characters>1153</Characters>
  <CharactersWithSpaces>1300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2025-03-10T10:46:34Z</dcterms:created>
  <dc:creator/>
  <dc:description/>
  <dc:language>ru-RU</dc:language>
  <cp:lastModifiedBy/>
  <dcterms:modified xsi:type="dcterms:W3CDTF">2025-03-10T10:46:54Z</dcterms:modified>
  <cp:revision>1</cp:revision>
  <dc:subject/>
  <dc:title/>
</cp:coreProperties>
</file>