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ответственностью «Радуга»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(ООО «Радуга»)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lang w:eastAsia="ru-RU"/>
        </w:rPr>
        <w:t>03.06.2024</w:t>
      </w: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 №</w:t>
      </w: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lang w:eastAsia="ru-RU"/>
        </w:rPr>
        <w:t> 37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О внесении изменений в Инструкцию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по делопроизводству общества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В связи с принятием постановления Министерства юстиции Республики Беларусь от 10.01.2024 № 2 «Об изменении постановления Министерства юстиции Республики Беларусь от 19 января 2009 г. № 4»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Внести с 01.07.2024 в Инструкцию по делопроизводству общества следующие дополнения и изменения: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1. Пункт … изложить в следующей редакции: «…».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2. Абзац … пункта … исключить.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3. Подпункт … пункта … после слов «…» дополнить словами «…».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и т.д.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4. &lt;…&gt;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Times New Roman" w:ascii="Pushkin" w:hAnsi="Pushkin"/>
          <w:color w:val="000000"/>
          <w:sz w:val="20"/>
          <w:szCs w:val="20"/>
          <w:lang w:eastAsia="ru-RU"/>
        </w:rPr>
        <w:t>Коробов</w:t>
      </w: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ab/>
        <w:tab/>
        <w:tab/>
        <w:t>В.К.Коробов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Юрисконсульт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NinaCTT" w:hAnsi="NinaCTT"/>
          <w:color w:val="000000"/>
          <w:sz w:val="20"/>
          <w:szCs w:val="20"/>
          <w:lang w:eastAsia="ru-RU"/>
        </w:rPr>
        <w:t>Зайцева</w:t>
      </w: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 А.А.Зайцева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lang w:eastAsia="ru-RU"/>
        </w:rPr>
        <w:t>03.06.2024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Calibri" w:hAnsi="Calibri" w:eastAsia="Times New Roman" w:cs="Calibri"/>
          <w:color w:val="000000"/>
          <w:sz w:val="15"/>
          <w:szCs w:val="15"/>
          <w:lang w:eastAsia="ru-RU"/>
        </w:rPr>
      </w:pPr>
      <w:r>
        <w:rPr>
          <w:rFonts w:eastAsia="Times New Roman" w:cs="Calibri" w:ascii="Calibri" w:hAnsi="Calibri"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98</Words>
  <Characters>593</Characters>
  <CharactersWithSpaces>675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2024-06-20T11:56:48Z</dcterms:created>
  <dc:creator/>
  <dc:description/>
  <dc:language>ru-RU</dc:language>
  <cp:lastModifiedBy/>
  <dcterms:modified xsi:type="dcterms:W3CDTF">2024-06-20T11:57:11Z</dcterms:modified>
  <cp:revision>1</cp:revision>
  <dc:subject/>
  <dc:title/>
</cp:coreProperties>
</file>