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8" w:left="2832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Военному комиссару</w:t>
      </w:r>
    </w:p>
    <w:p w14:paraId="02000000">
      <w:pPr>
        <w:spacing w:after="0" w:line="240" w:lineRule="auto"/>
        <w:ind w:firstLine="708" w:left="2832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Партизанского района города Минска</w:t>
      </w:r>
    </w:p>
    <w:p w14:paraId="03000000">
      <w:pPr>
        <w:spacing w:after="0" w:line="240" w:lineRule="auto"/>
        <w:ind w:firstLine="708" w:left="2832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220070, пер. Стахановский, д. 3, г. Минск</w:t>
      </w:r>
    </w:p>
    <w:p w14:paraId="04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</w:p>
    <w:p w14:paraId="05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Прошу поставить унитарное предприятие «Волна» на учет в военном комиссариате Партизанского района города Минска.</w:t>
      </w:r>
    </w:p>
    <w:p w14:paraId="06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Предприятие является частной формой собственности и зарегистрировано по следующему юридическому адресу: 220088, г. Минск, ул. Захарова, д. 50 в, комн. 15.</w:t>
      </w:r>
    </w:p>
    <w:p w14:paraId="07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Директор предприятия — Мельник Сергей Геннадьевич.</w:t>
      </w:r>
    </w:p>
    <w:p w14:paraId="08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Ответственной за ведение воинского учета назначена специалист по кадрам Бочкина Ирина Геннадьевна.</w:t>
      </w:r>
    </w:p>
    <w:p w14:paraId="09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Всего работает — 25 человек.</w:t>
      </w:r>
    </w:p>
    <w:p w14:paraId="0A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Всего военнообязанных — 0, из них офицеров — 0.</w:t>
      </w:r>
    </w:p>
    <w:p w14:paraId="0B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Всего призывников — 1.</w:t>
      </w:r>
    </w:p>
    <w:p w14:paraId="0C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Приложение: копия приказа от 03.01.2024 № 3.</w:t>
      </w:r>
    </w:p>
    <w:p w14:paraId="0D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E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Директор общества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StudioScriptCTT" w:hAnsi="StudioScriptCTT"/>
          <w:color w:val="000000"/>
          <w:sz w:val="20"/>
        </w:rPr>
        <w:t>Мельник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С.Г.Мельник</w:t>
      </w:r>
    </w:p>
    <w:p w14:paraId="0F000000">
      <w:pPr>
        <w:spacing w:after="0" w:before="9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0000000">
      <w:pPr>
        <w:spacing w:after="0" w:before="9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Хомяк 256 50 80</w:t>
      </w:r>
    </w:p>
    <w:p w14:paraId="11000000">
      <w:pPr>
        <w:spacing w:after="0" w:before="9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2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2024-01-10T12:34:41Z</dcterms:modified>
</cp:coreProperties>
</file>