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>Председателю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>профсоюзного комитета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  <w:tab/>
        <w:tab/>
        <w:tab/>
        <w:tab/>
        <w:t>ООО «Эридан»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Купцову Владимиру Ивановичу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25.02.2025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4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увольнении с работы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 связи с сокращением численности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работников отдела сбыта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сокращением спроса на производимые товары и оказываемые услуги и вызванным по этой причине уменьшением объемов работ в отделе сбыта, в целях повышения эффективности деятельности ООО «Эридан» и на основании приказа от 14.02.2025 № 97 будет проведено сокращение численности работников отдела сбыта.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Сокращаемые работники отдела сбыта будут уволены 30.04.2025 в соответствии с пунктом 1 статьи 42 Трудового кодекса Республики Беларусь в связи с сокращением численности работников.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Приложение: 1. Копия приказа ООО «Эридан» от 14.02.2025 № 97 на 1 л. в 1 экз.</w:t>
      </w:r>
    </w:p>
    <w:p>
      <w:pPr>
        <w:pStyle w:val="Normal"/>
        <w:bidi w:val="0"/>
        <w:spacing w:lineRule="auto" w:line="240" w:before="0" w:after="0"/>
        <w:ind w:firstLine="210" w:left="77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Копия приказа о создании кадровой комиссии от 17.02.2025 № 99 на 1 л. в 1 экз.</w:t>
      </w:r>
    </w:p>
    <w:p>
      <w:pPr>
        <w:pStyle w:val="Normal"/>
        <w:bidi w:val="0"/>
        <w:spacing w:lineRule="auto" w:line="240" w:before="0" w:after="0"/>
        <w:ind w:firstLine="210" w:left="77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Протокол кадровой комиссии от 21.02.2025 № 11 на 3 л. в 1 экз.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Уведомление получил 25.02.2025.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Купцов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В.И.Купцов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25.02.2025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159</Words>
  <Characters>919</Characters>
  <CharactersWithSpaces>1069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2025-02-05T12:18:00Z</dcterms:created>
  <dc:creator/>
  <dc:description/>
  <dc:language>ru-RU</dc:language>
  <cp:lastModifiedBy/>
  <dcterms:modified xsi:type="dcterms:W3CDTF">2025-02-05T12:18:18Z</dcterms:modified>
  <cp:revision>1</cp:revision>
  <dc:subject/>
  <dc:title/>
</cp:coreProperties>
</file>