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bookmarkStart w:id="0" w:name="_GoBack"/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 xml:space="preserve">Склад товарно-материальных ценностей </w:t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  <w:t>Директору ООО «</w:t>
      </w:r>
      <w:proofErr w:type="spellStart"/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Эридан</w:t>
      </w:r>
      <w:proofErr w:type="spellEnd"/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»</w:t>
      </w:r>
    </w:p>
    <w:p w:rsidR="00B577DE" w:rsidRPr="00B577DE" w:rsidRDefault="00B577DE" w:rsidP="00B577DE">
      <w:pPr>
        <w:spacing w:after="0" w:line="240" w:lineRule="auto"/>
        <w:ind w:left="4248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Петровичу А.И.</w:t>
      </w:r>
    </w:p>
    <w:p w:rsidR="00B577DE" w:rsidRPr="00B577DE" w:rsidRDefault="00B577DE" w:rsidP="00B577DE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ДОКЛАДНАЯ ЗАПИСКА</w:t>
      </w:r>
    </w:p>
    <w:p w:rsidR="00B577DE" w:rsidRPr="00B577DE" w:rsidRDefault="00B577DE" w:rsidP="00B577DE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04.08.2023</w:t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№ </w:t>
      </w: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>42</w:t>
      </w: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i/>
          <w:iCs/>
          <w:color w:val="000000"/>
          <w:sz w:val="20"/>
          <w:szCs w:val="20"/>
          <w:lang w:eastAsia="ru-RU"/>
        </w:rPr>
        <w:tab/>
        <w:t>Резолюция</w:t>
      </w:r>
    </w:p>
    <w:p w:rsidR="00B577DE" w:rsidRPr="00B577DE" w:rsidRDefault="00B577DE" w:rsidP="00B577DE">
      <w:pPr>
        <w:spacing w:after="0" w:line="36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г. Минск</w:t>
      </w: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Об отсутствии на работе Кузнецова П.И.</w:t>
      </w:r>
    </w:p>
    <w:p w:rsidR="00B577DE" w:rsidRPr="00B577DE" w:rsidRDefault="00B577DE" w:rsidP="00B577DE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577DE" w:rsidRPr="00B577DE" w:rsidRDefault="00B577DE" w:rsidP="00B577DE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Кладовщик склада товарно-материальных ценностей Кузнецов Петр Иванович, отсутствовал на работе 04.08.2023 в течение всего рабочего дня.</w:t>
      </w:r>
    </w:p>
    <w:p w:rsidR="00B577DE" w:rsidRPr="00B577DE" w:rsidRDefault="00B577DE" w:rsidP="00B577DE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Сведений о причинах отсутствия Кузнецова П.И. на работе не имеется, о своем отсутствии на работе Кузнецов П.И. не предупреждал. На звонки по контактному номеру телефона, указанному в трудовом договоре от 01.02.2022 № 71, Кузнецов П.И. не ответил.</w:t>
      </w:r>
    </w:p>
    <w:p w:rsidR="00B577DE" w:rsidRPr="00B577DE" w:rsidRDefault="00B577DE" w:rsidP="00B577DE">
      <w:pPr>
        <w:spacing w:after="0" w:line="240" w:lineRule="auto"/>
        <w:ind w:firstLine="210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Учитывая изложенное, прошу принять меры к выяснению причин отсутствия Кузнецова П.И. 04.08.2023 на работе, при необходимости — решить вопрос об исполнении обязанностей временно отсутствующего работника, привлечении его к дисциплинарной ответственности.</w:t>
      </w: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Приложение: акт об отсутствии на работе Кузнецова П.И. от 04.08.2023 № 41 на 3 л. в 1 экз.</w:t>
      </w: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Заведующий складом</w:t>
      </w:r>
    </w:p>
    <w:p w:rsidR="00B577DE" w:rsidRPr="00B577DE" w:rsidRDefault="00B577DE" w:rsidP="00B577DE">
      <w:pPr>
        <w:spacing w:after="0" w:line="240" w:lineRule="auto"/>
        <w:jc w:val="both"/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</w:pP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товарно-материальных ценностей </w:t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577DE">
        <w:rPr>
          <w:rFonts w:ascii="Kobzar KS" w:eastAsia="Times New Roman" w:hAnsi="Kobzar KS" w:cs="Calibri"/>
          <w:color w:val="000000"/>
          <w:sz w:val="20"/>
          <w:szCs w:val="20"/>
          <w:lang w:eastAsia="ru-RU"/>
        </w:rPr>
        <w:t>Сидорцов</w:t>
      </w:r>
      <w:proofErr w:type="spellEnd"/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 </w:t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ab/>
      </w:r>
      <w:proofErr w:type="spellStart"/>
      <w:r w:rsidRPr="00B577DE">
        <w:rPr>
          <w:rFonts w:ascii="PT Serif" w:eastAsia="Times New Roman" w:hAnsi="PT Serif" w:cs="Calibri"/>
          <w:color w:val="000000"/>
          <w:sz w:val="20"/>
          <w:szCs w:val="20"/>
          <w:lang w:eastAsia="ru-RU"/>
        </w:rPr>
        <w:t>О.П.Сидорцов</w:t>
      </w:r>
      <w:proofErr w:type="spellEnd"/>
    </w:p>
    <w:p w:rsidR="00B577DE" w:rsidRPr="00B577DE" w:rsidRDefault="00B577DE" w:rsidP="00B577DE">
      <w:pPr>
        <w:spacing w:after="45" w:line="240" w:lineRule="auto"/>
        <w:jc w:val="both"/>
        <w:rPr>
          <w:rFonts w:ascii="DIN Pro Bold" w:eastAsia="Times New Roman" w:hAnsi="DIN Pro Bold" w:cs="DIN Pro Bold"/>
          <w:b/>
          <w:bCs/>
          <w:caps/>
          <w:color w:val="000000"/>
          <w:sz w:val="20"/>
          <w:szCs w:val="20"/>
          <w:lang w:eastAsia="ru-RU"/>
        </w:rPr>
      </w:pPr>
    </w:p>
    <w:bookmarkEnd w:id="0"/>
    <w:p w:rsidR="001018F1" w:rsidRPr="00B577DE" w:rsidRDefault="001018F1">
      <w:pPr>
        <w:rPr>
          <w:sz w:val="20"/>
          <w:szCs w:val="20"/>
        </w:rPr>
      </w:pPr>
    </w:p>
    <w:sectPr w:rsidR="001018F1" w:rsidRPr="00B5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DIN Pro Bold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DE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577DE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Home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2023-08-17T13:17:00Z</dcterms:created>
  <dcterms:modified xsi:type="dcterms:W3CDTF">2023-08-17T13:17:00Z</dcterms:modified>
</cp:coreProperties>
</file>