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Отдел кадров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СПРАВКА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04.09.2024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2-11/7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Об отсутствии дел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 отделе кадров отсутствуют следующие дела, заведение которых предусмотрено номенклатурой дел организации: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2-5 «Записки о социальных отпусках»;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2-6 «Записки о трудовых отпусках».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Отсутствие указанных дел может быть обусловлено переездом отдела в другое помещение.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Начальник отдела кадров</w:t>
        <w:tab/>
        <w:tab/>
        <w:tab/>
      </w:r>
      <w:r>
        <w:rPr>
          <w:rFonts w:eastAsia="Times New Roman" w:cs="Times New Roman" w:ascii="Jeff Script" w:hAnsi="Jeff Script"/>
          <w:color w:val="000000"/>
          <w:sz w:val="20"/>
          <w:szCs w:val="20"/>
          <w:lang w:eastAsia="ru-RU"/>
        </w:rPr>
        <w:t>Долгих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ab/>
        <w:tab/>
        <w:tab/>
        <w:t>Н.И.Долгих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Jeff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47</Words>
  <Characters>318</Characters>
  <CharactersWithSpaces>360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2024-09-09T12:06:26Z</dcterms:created>
  <dc:creator/>
  <dc:description/>
  <dc:language>ru-RU</dc:language>
  <cp:lastModifiedBy/>
  <dcterms:modified xsi:type="dcterms:W3CDTF">2024-09-09T12:06:46Z</dcterms:modified>
  <cp:revision>1</cp:revision>
  <dc:subject/>
  <dc:title/>
</cp:coreProperties>
</file>