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Отдел организации труда</w:t>
        <w:tab/>
        <w:tab/>
        <w:tab/>
        <w:tab/>
        <w:t>Директору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и заработной платы</w:t>
        <w:tab/>
        <w:tab/>
        <w:tab/>
        <w:tab/>
        <w:tab/>
        <w:t>Петровичу А.Н.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ЗАЯВЛЕНИЕ</w:t>
        <w:tab/>
        <w:tab/>
        <w:tab/>
        <w:tab/>
        <w:tab/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Кольцовой И.Л.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20.05.2025 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ab/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Подготовить приказ о переводе.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 Петрович А.Н.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20.05.2025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Прошу перевести меня на должность бухгалтера отдела организации труда и заработной платы 01.07.2025 в связи с необходимостью улучшения работы отдела.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Ведущий бухгалтер</w:t>
        <w:tab/>
        <w:tab/>
        <w:tab/>
        <w:tab/>
      </w:r>
      <w:r>
        <w:rPr>
          <w:rFonts w:eastAsia="Times New Roman" w:cs="Times New Roman" w:ascii="Mistral" w:hAnsi="Mistral"/>
          <w:color w:val="000000"/>
          <w:sz w:val="20"/>
          <w:szCs w:val="20"/>
          <w:lang w:eastAsia="ru-RU"/>
        </w:rPr>
        <w:t>Павлова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О.В.Павлова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50</Words>
  <Characters>330</Characters>
  <CharactersWithSpaces>390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2025-05-06T11:42:58Z</dcterms:created>
  <dc:creator/>
  <dc:description/>
  <dc:language>ru-RU</dc:language>
  <cp:lastModifiedBy/>
  <dcterms:modified xsi:type="dcterms:W3CDTF">2025-05-06T11:43:16Z</dcterms:modified>
  <cp:revision>1</cp:revision>
  <dc:subject/>
  <dc:title/>
</cp:coreProperties>
</file>