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 xml:space="preserve">Отдел организации труда </w:t>
        <w:tab/>
        <w:tab/>
        <w:tab/>
        <w:tab/>
        <w:t>Директору ООО 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 xml:space="preserve">и заработной платы </w:t>
        <w:tab/>
        <w:tab/>
        <w:tab/>
        <w:tab/>
        <w:t>Петровичу А.Н.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ЗАЯВЛЕНИЕ </w:t>
        <w:tab/>
        <w:tab/>
        <w:tab/>
        <w:tab/>
        <w:tab/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Леоновой И.А.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31.01.2025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№ </w:t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69 </w:t>
        <w:tab/>
        <w:tab/>
        <w:tab/>
        <w:tab/>
        <w:tab/>
        <w:t>Подготовить приказ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Pushkin" w:hAnsi="Pushkin"/>
          <w:color w:val="000000"/>
          <w:sz w:val="20"/>
          <w:szCs w:val="20"/>
          <w:lang w:eastAsia="ru-RU"/>
        </w:rPr>
        <w:t>Петрович</w:t>
      </w:r>
    </w:p>
    <w:p>
      <w:pPr>
        <w:pStyle w:val="Normal"/>
        <w:bidi w:val="0"/>
        <w:spacing w:lineRule="auto" w:line="240" w:before="0" w:after="0"/>
        <w:ind w:firstLine="708" w:left="354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31.01.2025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 связи с семейными обстоятельствами — приобретением путевки на сентябрь для оздоровления сына в г. Анапе (Российской Федерации) — прошу перенести трудовой отпуск за период 01.03.2024 — 28.02.2025, запланированный с 15.02.2025 на 26 календарных дней, на сентябрь 2025 г. (с 01.09.2025).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Ведущий экономист </w:t>
        <w:tab/>
        <w:tab/>
      </w:r>
      <w:r>
        <w:rPr>
          <w:rFonts w:eastAsia="Times New Roman" w:cs="Times New Roman" w:ascii="NinaCTT" w:hAnsi="NinaCTT"/>
          <w:color w:val="000000"/>
          <w:sz w:val="20"/>
          <w:szCs w:val="20"/>
          <w:lang w:eastAsia="ru-RU"/>
        </w:rPr>
        <w:t>Колосова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</w:t>
        <w:tab/>
        <w:tab/>
        <w:t>В.В.Колосова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Визы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Proba Pro" w:hAnsi="Proba Pro" w:eastAsia="Times New Roman" w:cs="Times New Roman"/>
          <w:color w:val="000000"/>
          <w:sz w:val="17"/>
          <w:szCs w:val="17"/>
          <w:lang w:eastAsia="ru-RU"/>
        </w:rPr>
      </w:pPr>
      <w:r>
        <w:rPr>
          <w:rFonts w:eastAsia="Times New Roman" w:cs="Times New Roman" w:ascii="Proba Pro" w:hAnsi="Proba Pro"/>
          <w:color w:val="000000"/>
          <w:sz w:val="20"/>
          <w:szCs w:val="20"/>
          <w:lang w:eastAsia="ru-RU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vantGardeGothicC">
    <w:charset w:val="cc"/>
    <w:family w:val="roman"/>
    <w:pitch w:val="variable"/>
  </w:font>
  <w:font w:name="Pushkin">
    <w:charset w:val="cc"/>
    <w:family w:val="roman"/>
    <w:pitch w:val="variable"/>
  </w:font>
  <w:font w:name="NinaCTT">
    <w:charset w:val="cc"/>
    <w:family w:val="roman"/>
    <w:pitch w:val="variable"/>
  </w:font>
  <w:font w:name="Proba Pro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64</Words>
  <Characters>425</Characters>
  <CharactersWithSpaces>505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2025-01-14T11:45:22Z</dcterms:created>
  <dc:creator/>
  <dc:description/>
  <dc:language>ru-RU</dc:language>
  <cp:lastModifiedBy/>
  <dcterms:modified xsi:type="dcterms:W3CDTF">2025-01-14T11:45:39Z</dcterms:modified>
  <cp:revision>1</cp:revision>
  <dc:subject/>
  <dc:title/>
</cp:coreProperties>
</file>