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Отдел продаж</w:t>
        <w:tab/>
        <w:tab/>
        <w:tab/>
        <w:tab/>
        <w:tab/>
        <w:t>Директору УП «Василина»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Козлову В.В.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ДОКЛАДНАЯ ЗАПИСКА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01.10.2025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 59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06.11.2025 исполняется 20 лет со дня образования компании — УП «Василина». Свою трудовую деятельность в УП «Василина» Казак Екатерина Александровна начала специалистом отдела продаж в 2005 году, за период работы зарекомендовала себя добросовестным и исполнительным специалистом, имеет ряд поощрений от директора предприятия. Прошу за многолетний добросовестный труд наградить ее ценным подарком.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Начальник отдела продаж</w:t>
        <w:tab/>
        <w:tab/>
      </w: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Ивановская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>Е.И.Ивановская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7"/>
          <w:szCs w:val="17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67</Words>
  <Characters>462</Characters>
  <CharactersWithSpaces>529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2025-10-09T09:56:47Z</dcterms:created>
  <dc:creator/>
  <dc:description/>
  <dc:language>ru-RU</dc:language>
  <cp:lastModifiedBy/>
  <dcterms:modified xsi:type="dcterms:W3CDTF">2025-10-09T09:57:10Z</dcterms:modified>
  <cp:revision>1</cp:revision>
  <dc:subject/>
  <dc:title/>
</cp:coreProperties>
</file>